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山东理工大学学生创新创业竞赛项目审批表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tbl>
      <w:tblPr>
        <w:tblStyle w:val="4"/>
        <w:tblW w:w="852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78"/>
        <w:gridCol w:w="214"/>
        <w:gridCol w:w="454"/>
        <w:gridCol w:w="538"/>
        <w:gridCol w:w="142"/>
        <w:gridCol w:w="567"/>
        <w:gridCol w:w="283"/>
        <w:gridCol w:w="816"/>
        <w:gridCol w:w="176"/>
        <w:gridCol w:w="1134"/>
        <w:gridCol w:w="63"/>
        <w:gridCol w:w="188"/>
        <w:gridCol w:w="696"/>
        <w:gridCol w:w="22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竞赛名称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（填写规范全称）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主办机构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（填写所有主办机构的规范全称）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承办单位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项目级别</w:t>
            </w:r>
          </w:p>
        </w:tc>
        <w:tc>
          <w:tcPr>
            <w:tcW w:w="3014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2565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设立时间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（填写竞赛项目首次设立的年度）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参赛范围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（研究生/本专科生）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涵盖专业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（填写竞赛适合哪些专业的学生）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70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竞赛周期</w:t>
            </w:r>
          </w:p>
        </w:tc>
        <w:tc>
          <w:tcPr>
            <w:tcW w:w="6952" w:type="dxa"/>
            <w:gridSpan w:val="1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竞赛负责人信息</w:t>
            </w:r>
          </w:p>
        </w:tc>
        <w:tc>
          <w:tcPr>
            <w:tcW w:w="1348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职务职称</w:t>
            </w:r>
          </w:p>
        </w:tc>
        <w:tc>
          <w:tcPr>
            <w:tcW w:w="2565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0" w:type="dxa"/>
            <w:gridSpan w:val="2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604" w:type="dxa"/>
            <w:gridSpan w:val="10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（办公电话，手机号）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70" w:type="dxa"/>
            <w:gridSpan w:val="2"/>
            <w:vMerge w:val="continue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39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6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QQ号</w:t>
            </w:r>
          </w:p>
        </w:tc>
        <w:tc>
          <w:tcPr>
            <w:tcW w:w="1659" w:type="dxa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57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竞赛联系人信息</w:t>
            </w:r>
          </w:p>
        </w:tc>
        <w:tc>
          <w:tcPr>
            <w:tcW w:w="1348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3" w:type="dxa"/>
            <w:gridSpan w:val="3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职务职称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5604" w:type="dxa"/>
            <w:gridSpan w:val="1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039" w:type="dxa"/>
            <w:gridSpan w:val="6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4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QQ号</w:t>
            </w:r>
          </w:p>
        </w:tc>
        <w:tc>
          <w:tcPr>
            <w:tcW w:w="1681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竞赛项目简介</w:t>
            </w:r>
          </w:p>
        </w:tc>
        <w:tc>
          <w:tcPr>
            <w:tcW w:w="7630" w:type="dxa"/>
            <w:gridSpan w:val="1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（填写竞赛项目的目标定位、竞赛内容、竞赛程序、遴选原则、奖项设置等）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30" w:type="dxa"/>
            <w:gridSpan w:val="1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近三届竞赛开展情况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参赛专业数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参赛队伍数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参赛学生数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经费投入（万元）</w:t>
            </w:r>
          </w:p>
        </w:tc>
        <w:tc>
          <w:tcPr>
            <w:tcW w:w="262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8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8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8" w:type="dxa"/>
            <w:gridSpan w:val="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竞赛承办单位意见</w:t>
            </w:r>
          </w:p>
        </w:tc>
        <w:tc>
          <w:tcPr>
            <w:tcW w:w="7630" w:type="dxa"/>
            <w:gridSpan w:val="15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负责人：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 月   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9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专家评议意见</w:t>
            </w:r>
          </w:p>
        </w:tc>
        <w:tc>
          <w:tcPr>
            <w:tcW w:w="25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认定意见</w:t>
            </w:r>
          </w:p>
        </w:tc>
        <w:tc>
          <w:tcPr>
            <w:tcW w:w="2660" w:type="dxa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竞赛级别</w:t>
            </w:r>
          </w:p>
        </w:tc>
        <w:tc>
          <w:tcPr>
            <w:tcW w:w="2377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同意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不同意</w:t>
            </w:r>
          </w:p>
        </w:tc>
        <w:tc>
          <w:tcPr>
            <w:tcW w:w="2660" w:type="dxa"/>
            <w:gridSpan w:val="6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7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6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9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30" w:type="dxa"/>
            <w:gridSpan w:val="1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负责人：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9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领导小组意见</w:t>
            </w:r>
          </w:p>
        </w:tc>
        <w:tc>
          <w:tcPr>
            <w:tcW w:w="7630" w:type="dxa"/>
            <w:gridSpan w:val="15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负责人：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 月     日（章）</w:t>
            </w:r>
          </w:p>
        </w:tc>
      </w:tr>
    </w:tbl>
    <w:p>
      <w:pPr>
        <w:spacing w:line="400" w:lineRule="exact"/>
        <w:ind w:left="600" w:hanging="600" w:hangingChars="250"/>
        <w:jc w:val="left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306"/>
      </w:tabs>
    </w:pPr>
    <w:r>
      <w:pict>
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+QU026AQAAUQMAAA4AAABkcnMvZTJvRG9jLnhtbK1TS27bMBDdF+gd&#10;CO5rSU6dJoLlIEWQokDQFkhzAJoiLQIkhyBpS75Ae4Ossum+5/I5MqRlJ0h2QTbUcL7vvaHmF4PR&#10;ZCN8UGAbWk1KSoTl0Cq7aujd7+tPZ5SEyGzLNFjR0K0I9GLx8cO8d7WYQge6FZ5gExvq3jW0i9HV&#10;RRF4JwwLE3DCYlCCNyzi1a+K1rMeuxtdTMvytOjBt84DFyGg92ofpIvcX0rB408pg4hENxSxxXz6&#10;fC7TWSzmrF555jrFRxjsDSgMUxaHHltdscjI2qtXrYziHgLIOOFgCpBScZE5IJuqfMHmtmNOZC4o&#10;TnBHmcL7teU/Nr88US3ujhLLDK5od/939/B/9+8PqZI8vQs1Zt06zIvDVxhS6ugP6EysB+lN+iIf&#10;gnEUensUVwyRcHTOzj5PMcAxUp2cfymz9sVTrfMhfhNgSDIa6nF1WVG2uQkR52HqISWNsnCttM7r&#10;05b0DT2fTWe54BjBCm2xMDHYI01WHJbDCH8J7RZZ9bj+hlp8n5To7xbVTS/lYPiDsTwYa+fVqkOM&#10;VZ4X3OU6IpoMMk3Ytx0H494y9vGNpYfx/J6znv6ExS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L&#10;W7l30AAAAAIBAAAPAAAAAAAAAAEAIAAAACIAAABkcnMvZG93bnJldi54bWxQSwECFAAUAAAACACH&#10;TuJAH5BTTboBAABRAwAADgAAAAAAAAABACAAAAAfAQAAZHJzL2Uyb0RvYy54bWxQSwUGAAAAAAYA&#10;BgBZAQAAS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AD1330"/>
    <w:rsid w:val="00023F93"/>
    <w:rsid w:val="000636E7"/>
    <w:rsid w:val="00253EC6"/>
    <w:rsid w:val="002F4070"/>
    <w:rsid w:val="003B2228"/>
    <w:rsid w:val="00483F37"/>
    <w:rsid w:val="00654501"/>
    <w:rsid w:val="007B5536"/>
    <w:rsid w:val="007D559B"/>
    <w:rsid w:val="007E4E2A"/>
    <w:rsid w:val="008133BF"/>
    <w:rsid w:val="008C6622"/>
    <w:rsid w:val="008F287D"/>
    <w:rsid w:val="00B106C9"/>
    <w:rsid w:val="00C174A9"/>
    <w:rsid w:val="00D16B65"/>
    <w:rsid w:val="00DA46EC"/>
    <w:rsid w:val="00DF0E37"/>
    <w:rsid w:val="00E03FEA"/>
    <w:rsid w:val="00E5271F"/>
    <w:rsid w:val="00E60CD3"/>
    <w:rsid w:val="1D83606D"/>
    <w:rsid w:val="3BAD1330"/>
    <w:rsid w:val="7D4B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D8DE69-1A6D-4CC0-912A-673DE88B6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707</Characters>
  <Lines>5</Lines>
  <Paragraphs>1</Paragraphs>
  <TotalTime>38</TotalTime>
  <ScaleCrop>false</ScaleCrop>
  <LinksUpToDate>false</LinksUpToDate>
  <CharactersWithSpaces>829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2018-05-27T14:55:00Z</dcterms:created>
  <dc:creator>ThinkPad</dc:creator>
  <cp:lastModifiedBy>zbte.com</cp:lastModifiedBy>
  <cp:lastPrinted>2018-06-12T08:57:00Z</cp:lastPrinted>
  <dcterms:modified xsi:type="dcterms:W3CDTF">2019-03-12T06:24:53Z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