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CB1" w:rsidRDefault="00BB0CB1" w:rsidP="00BB0CB1">
      <w:pPr>
        <w:spacing w:line="355" w:lineRule="auto"/>
        <w:ind w:right="97"/>
        <w:rPr>
          <w:rFonts w:ascii="黑体" w:eastAsia="黑体" w:hAnsi="黑体" w:cs="黑体"/>
          <w:bCs/>
          <w:spacing w:val="5"/>
          <w:sz w:val="31"/>
          <w:szCs w:val="31"/>
        </w:rPr>
      </w:pPr>
      <w:r>
        <w:rPr>
          <w:rFonts w:ascii="黑体" w:eastAsia="黑体" w:hAnsi="黑体" w:cs="黑体" w:hint="eastAsia"/>
          <w:bCs/>
          <w:spacing w:val="5"/>
          <w:sz w:val="31"/>
          <w:szCs w:val="31"/>
        </w:rPr>
        <w:t>附件</w:t>
      </w:r>
      <w:r>
        <w:rPr>
          <w:rFonts w:ascii="黑体" w:eastAsia="黑体" w:hAnsi="黑体" w:cs="黑体"/>
          <w:bCs/>
          <w:spacing w:val="5"/>
          <w:sz w:val="31"/>
          <w:szCs w:val="31"/>
        </w:rPr>
        <w:t>1</w:t>
      </w:r>
    </w:p>
    <w:p w:rsidR="00BB0CB1" w:rsidRDefault="00BB0CB1" w:rsidP="00BB0CB1">
      <w:pPr>
        <w:spacing w:line="355" w:lineRule="auto"/>
        <w:ind w:right="97"/>
        <w:jc w:val="center"/>
        <w:rPr>
          <w:rFonts w:ascii="黑体" w:eastAsia="黑体" w:hAnsi="黑体" w:cs="黑体"/>
          <w:bCs/>
          <w:sz w:val="28"/>
          <w:szCs w:val="28"/>
        </w:rPr>
      </w:pPr>
      <w:r w:rsidRPr="003451D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学生</w:t>
      </w:r>
      <w:proofErr w:type="gramStart"/>
      <w:r w:rsidRPr="003451D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公寓消防</w:t>
      </w:r>
      <w:proofErr w:type="gramEnd"/>
      <w:r w:rsidRPr="003451D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安全隐患排查项目清单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（样表）</w:t>
      </w:r>
    </w:p>
    <w:p w:rsidR="00BB0CB1" w:rsidRDefault="00BB0CB1" w:rsidP="00BB0CB1">
      <w:pPr>
        <w:spacing w:line="520" w:lineRule="exact"/>
        <w:jc w:val="left"/>
        <w:rPr>
          <w:bCs/>
        </w:rPr>
      </w:pPr>
      <w:r w:rsidRPr="00A94A5C">
        <w:rPr>
          <w:rFonts w:ascii="宋体" w:hAnsi="宋体" w:hint="eastAsia"/>
          <w:sz w:val="24"/>
        </w:rPr>
        <w:t>学院：</w:t>
      </w:r>
      <w:r w:rsidRPr="00A94A5C">
        <w:rPr>
          <w:rFonts w:ascii="宋体" w:hAnsi="宋体" w:hint="eastAsia"/>
          <w:sz w:val="24"/>
        </w:rPr>
        <w:t> </w:t>
      </w:r>
      <w:r w:rsidRPr="00A94A5C">
        <w:rPr>
          <w:rFonts w:ascii="宋体" w:hAnsi="宋体"/>
          <w:sz w:val="24"/>
        </w:rPr>
        <w:t xml:space="preserve">          </w:t>
      </w:r>
      <w:r w:rsidRPr="00417380">
        <w:rPr>
          <w:rFonts w:ascii="宋体" w:hAnsi="宋体"/>
          <w:sz w:val="24"/>
        </w:rPr>
        <w:t xml:space="preserve"> </w:t>
      </w:r>
      <w:r w:rsidRPr="00A94A5C"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</w:t>
      </w:r>
      <w:r w:rsidRPr="00604310">
        <w:rPr>
          <w:rFonts w:ascii="微软雅黑" w:eastAsia="微软雅黑" w:hAnsi="微软雅黑" w:cs="微软雅黑" w:hint="eastAsia"/>
          <w:sz w:val="24"/>
        </w:rPr>
        <w:t>检查时间：</w:t>
      </w:r>
      <w:r w:rsidRPr="00604310">
        <w:rPr>
          <w:rFonts w:ascii="宋体" w:hAnsi="宋体"/>
          <w:sz w:val="24"/>
        </w:rPr>
        <w:t xml:space="preserve">      </w:t>
      </w:r>
      <w:r w:rsidRPr="00604310">
        <w:rPr>
          <w:rFonts w:ascii="微软雅黑" w:eastAsia="微软雅黑" w:hAnsi="微软雅黑" w:cs="微软雅黑" w:hint="eastAsia"/>
          <w:sz w:val="24"/>
        </w:rPr>
        <w:t>年</w:t>
      </w:r>
      <w:r w:rsidRPr="00604310">
        <w:rPr>
          <w:rFonts w:ascii="宋体" w:hAnsi="宋体"/>
          <w:sz w:val="24"/>
        </w:rPr>
        <w:t xml:space="preserve">    </w:t>
      </w:r>
      <w:r w:rsidRPr="00604310">
        <w:rPr>
          <w:rFonts w:ascii="微软雅黑" w:eastAsia="微软雅黑" w:hAnsi="微软雅黑" w:cs="微软雅黑" w:hint="eastAsia"/>
          <w:sz w:val="24"/>
        </w:rPr>
        <w:t>月</w:t>
      </w:r>
      <w:r w:rsidRPr="00604310">
        <w:rPr>
          <w:rFonts w:ascii="宋体" w:hAnsi="宋体"/>
          <w:sz w:val="24"/>
        </w:rPr>
        <w:t xml:space="preserve">    </w:t>
      </w:r>
      <w:r w:rsidRPr="00604310">
        <w:rPr>
          <w:rFonts w:ascii="微软雅黑" w:eastAsia="微软雅黑" w:hAnsi="微软雅黑" w:cs="微软雅黑" w:hint="eastAsia"/>
          <w:sz w:val="24"/>
        </w:rPr>
        <w:t>日</w:t>
      </w:r>
    </w:p>
    <w:tbl>
      <w:tblPr>
        <w:tblStyle w:val="TableNormal"/>
        <w:tblpPr w:leftFromText="180" w:rightFromText="180" w:vertAnchor="text" w:horzAnchor="margin" w:tblpY="254"/>
        <w:tblOverlap w:val="never"/>
        <w:tblW w:w="9073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3633"/>
        <w:gridCol w:w="4675"/>
      </w:tblGrid>
      <w:tr w:rsidR="00BB0CB1" w:rsidTr="003854BB">
        <w:trPr>
          <w:trHeight w:val="345"/>
        </w:trPr>
        <w:tc>
          <w:tcPr>
            <w:tcW w:w="765" w:type="dxa"/>
          </w:tcPr>
          <w:p w:rsidR="00BB0CB1" w:rsidRDefault="00BB0CB1" w:rsidP="003854BB">
            <w:pPr>
              <w:spacing w:before="82" w:line="234" w:lineRule="auto"/>
              <w:ind w:left="150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/>
                <w:bCs/>
                <w:spacing w:val="6"/>
                <w:sz w:val="24"/>
                <w:szCs w:val="24"/>
              </w:rPr>
              <w:t>序号</w:t>
            </w:r>
          </w:p>
        </w:tc>
        <w:tc>
          <w:tcPr>
            <w:tcW w:w="3633" w:type="dxa"/>
          </w:tcPr>
          <w:p w:rsidR="00BB0CB1" w:rsidRDefault="00BB0CB1" w:rsidP="003854BB">
            <w:pPr>
              <w:spacing w:before="82" w:line="232" w:lineRule="auto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pacing w:val="8"/>
                <w:sz w:val="24"/>
                <w:szCs w:val="24"/>
              </w:rPr>
              <w:t>重点检查内容</w:t>
            </w:r>
          </w:p>
        </w:tc>
        <w:tc>
          <w:tcPr>
            <w:tcW w:w="4675" w:type="dxa"/>
          </w:tcPr>
          <w:p w:rsidR="00BB0CB1" w:rsidRDefault="00BB0CB1" w:rsidP="003854BB">
            <w:pPr>
              <w:spacing w:before="82" w:line="232" w:lineRule="auto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pacing w:val="8"/>
                <w:sz w:val="24"/>
                <w:szCs w:val="24"/>
              </w:rPr>
              <w:t>检查</w:t>
            </w:r>
            <w:r>
              <w:rPr>
                <w:rFonts w:ascii="黑体" w:eastAsia="黑体" w:hAnsi="黑体" w:cs="黑体"/>
                <w:bCs/>
                <w:spacing w:val="8"/>
                <w:sz w:val="24"/>
                <w:szCs w:val="24"/>
              </w:rPr>
              <w:t>情</w:t>
            </w:r>
            <w:r>
              <w:rPr>
                <w:rFonts w:ascii="黑体" w:eastAsia="黑体" w:hAnsi="黑体" w:cs="黑体"/>
                <w:bCs/>
                <w:spacing w:val="7"/>
                <w:sz w:val="24"/>
                <w:szCs w:val="24"/>
              </w:rPr>
              <w:t>况</w:t>
            </w:r>
          </w:p>
        </w:tc>
      </w:tr>
      <w:tr w:rsidR="00BB0CB1" w:rsidTr="003854BB">
        <w:trPr>
          <w:trHeight w:val="344"/>
        </w:trPr>
        <w:tc>
          <w:tcPr>
            <w:tcW w:w="765" w:type="dxa"/>
            <w:vAlign w:val="center"/>
          </w:tcPr>
          <w:p w:rsidR="00BB0CB1" w:rsidRDefault="00BB0CB1" w:rsidP="003854BB">
            <w:pPr>
              <w:spacing w:before="106" w:line="196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3633" w:type="dxa"/>
          </w:tcPr>
          <w:p w:rsidR="00BB0CB1" w:rsidRDefault="00BB0CB1" w:rsidP="003854BB">
            <w:pPr>
              <w:spacing w:before="84" w:line="227" w:lineRule="auto"/>
              <w:ind w:left="117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9E1B22">
              <w:rPr>
                <w:rFonts w:ascii="仿宋" w:eastAsia="仿宋" w:hAnsi="仿宋" w:cs="仿宋" w:hint="eastAsia"/>
                <w:bCs/>
                <w:spacing w:val="9"/>
                <w:sz w:val="24"/>
                <w:szCs w:val="24"/>
              </w:rPr>
              <w:t>严禁使用电炊具、电热棒、电取暖（制冷）器、电熨斗、电水壶、洗衣机、电卷发棒、电夹板、电吹风等和</w:t>
            </w:r>
            <w:r w:rsidRPr="009E1B22">
              <w:rPr>
                <w:rFonts w:ascii="仿宋" w:eastAsia="仿宋" w:hAnsi="仿宋" w:cs="仿宋"/>
                <w:bCs/>
                <w:spacing w:val="9"/>
                <w:sz w:val="24"/>
                <w:szCs w:val="24"/>
              </w:rPr>
              <w:t>600W</w:t>
            </w:r>
            <w:r w:rsidRPr="009E1B22">
              <w:rPr>
                <w:rFonts w:ascii="仿宋" w:eastAsia="仿宋" w:hAnsi="仿宋" w:cs="仿宋" w:hint="eastAsia"/>
                <w:bCs/>
                <w:spacing w:val="9"/>
                <w:sz w:val="24"/>
                <w:szCs w:val="24"/>
              </w:rPr>
              <w:t>及以上的大功率电器。</w:t>
            </w:r>
          </w:p>
        </w:tc>
        <w:tc>
          <w:tcPr>
            <w:tcW w:w="4675" w:type="dxa"/>
          </w:tcPr>
          <w:p w:rsidR="00BB0CB1" w:rsidRDefault="00BB0CB1" w:rsidP="003854BB">
            <w:pPr>
              <w:spacing w:before="84" w:line="230" w:lineRule="auto"/>
              <w:ind w:left="325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BB0CB1" w:rsidTr="003854BB">
        <w:trPr>
          <w:trHeight w:val="575"/>
        </w:trPr>
        <w:tc>
          <w:tcPr>
            <w:tcW w:w="765" w:type="dxa"/>
            <w:vAlign w:val="center"/>
          </w:tcPr>
          <w:p w:rsidR="00BB0CB1" w:rsidRDefault="00BB0CB1" w:rsidP="003854BB">
            <w:pPr>
              <w:spacing w:before="109" w:line="194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3633" w:type="dxa"/>
          </w:tcPr>
          <w:p w:rsidR="00BB0CB1" w:rsidRDefault="00BB0CB1" w:rsidP="003854BB">
            <w:pPr>
              <w:spacing w:before="86" w:line="227" w:lineRule="auto"/>
              <w:ind w:left="117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9E1B22">
              <w:rPr>
                <w:rFonts w:ascii="仿宋" w:eastAsia="仿宋" w:hAnsi="仿宋" w:cs="仿宋" w:hint="eastAsia"/>
                <w:bCs/>
                <w:spacing w:val="9"/>
                <w:sz w:val="24"/>
                <w:szCs w:val="24"/>
              </w:rPr>
              <w:t>严禁私拉乱接电线；严禁使用非认证（没有经过国家</w:t>
            </w:r>
            <w:r w:rsidRPr="009E1B22">
              <w:rPr>
                <w:rFonts w:ascii="仿宋" w:eastAsia="仿宋" w:hAnsi="仿宋" w:cs="仿宋"/>
                <w:bCs/>
                <w:spacing w:val="9"/>
                <w:sz w:val="24"/>
                <w:szCs w:val="24"/>
              </w:rPr>
              <w:t>3C</w:t>
            </w:r>
            <w:r w:rsidRPr="009E1B22">
              <w:rPr>
                <w:rFonts w:ascii="仿宋" w:eastAsia="仿宋" w:hAnsi="仿宋" w:cs="仿宋" w:hint="eastAsia"/>
                <w:bCs/>
                <w:spacing w:val="9"/>
                <w:sz w:val="24"/>
                <w:szCs w:val="24"/>
              </w:rPr>
              <w:t>认证）的伪劣插排；禁止多台电脑同时使用同一插排；禁止在通电情况下，将交流电器（台灯、充电器、插排等）放在床上。</w:t>
            </w:r>
          </w:p>
        </w:tc>
        <w:tc>
          <w:tcPr>
            <w:tcW w:w="4675" w:type="dxa"/>
          </w:tcPr>
          <w:p w:rsidR="00BB0CB1" w:rsidRDefault="00BB0CB1" w:rsidP="003854BB">
            <w:pPr>
              <w:spacing w:before="86" w:line="230" w:lineRule="auto"/>
              <w:ind w:left="325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BB0CB1" w:rsidTr="003854BB">
        <w:trPr>
          <w:trHeight w:val="345"/>
        </w:trPr>
        <w:tc>
          <w:tcPr>
            <w:tcW w:w="765" w:type="dxa"/>
            <w:vAlign w:val="center"/>
          </w:tcPr>
          <w:p w:rsidR="00BB0CB1" w:rsidRDefault="00BB0CB1" w:rsidP="003854BB">
            <w:pPr>
              <w:spacing w:before="109" w:line="196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3</w:t>
            </w:r>
          </w:p>
        </w:tc>
        <w:tc>
          <w:tcPr>
            <w:tcW w:w="3633" w:type="dxa"/>
          </w:tcPr>
          <w:p w:rsidR="00BB0CB1" w:rsidRDefault="00BB0CB1" w:rsidP="003854BB">
            <w:pPr>
              <w:spacing w:before="86" w:line="228" w:lineRule="auto"/>
              <w:ind w:left="113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9E1B22">
              <w:rPr>
                <w:rFonts w:ascii="仿宋" w:eastAsia="仿宋" w:hAnsi="仿宋" w:cs="仿宋" w:hint="eastAsia"/>
                <w:bCs/>
                <w:spacing w:val="14"/>
                <w:sz w:val="24"/>
                <w:szCs w:val="24"/>
              </w:rPr>
              <w:t>严格执行“人走电断”，宿舍无人情况下关闭所有电器及电源插座开关，尤其充电宝、电脑笔记本等不要长时间充电。</w:t>
            </w:r>
          </w:p>
        </w:tc>
        <w:tc>
          <w:tcPr>
            <w:tcW w:w="4675" w:type="dxa"/>
          </w:tcPr>
          <w:p w:rsidR="00BB0CB1" w:rsidRDefault="00BB0CB1" w:rsidP="003854BB">
            <w:pPr>
              <w:spacing w:before="86" w:line="230" w:lineRule="auto"/>
              <w:ind w:left="325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BB0CB1" w:rsidTr="003854BB">
        <w:trPr>
          <w:trHeight w:val="345"/>
        </w:trPr>
        <w:tc>
          <w:tcPr>
            <w:tcW w:w="765" w:type="dxa"/>
            <w:vAlign w:val="center"/>
          </w:tcPr>
          <w:p w:rsidR="00BB0CB1" w:rsidRDefault="00BB0CB1" w:rsidP="003854BB">
            <w:pPr>
              <w:spacing w:before="110" w:line="194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4</w:t>
            </w:r>
          </w:p>
        </w:tc>
        <w:tc>
          <w:tcPr>
            <w:tcW w:w="3633" w:type="dxa"/>
          </w:tcPr>
          <w:p w:rsidR="00BB0CB1" w:rsidRDefault="00BB0CB1" w:rsidP="003854BB">
            <w:pPr>
              <w:spacing w:before="87" w:line="228" w:lineRule="auto"/>
              <w:ind w:left="118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9E1B22">
              <w:rPr>
                <w:rFonts w:ascii="仿宋" w:eastAsia="仿宋" w:hAnsi="仿宋" w:cs="仿宋" w:hint="eastAsia"/>
                <w:bCs/>
                <w:spacing w:val="11"/>
                <w:sz w:val="24"/>
                <w:szCs w:val="24"/>
              </w:rPr>
              <w:t>严禁吸烟、随意丢弃烟头。</w:t>
            </w:r>
          </w:p>
        </w:tc>
        <w:tc>
          <w:tcPr>
            <w:tcW w:w="4675" w:type="dxa"/>
          </w:tcPr>
          <w:p w:rsidR="00BB0CB1" w:rsidRDefault="00BB0CB1" w:rsidP="003854BB">
            <w:pPr>
              <w:spacing w:before="87" w:line="230" w:lineRule="auto"/>
              <w:ind w:left="325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BB0CB1" w:rsidTr="003854BB">
        <w:trPr>
          <w:trHeight w:val="345"/>
        </w:trPr>
        <w:tc>
          <w:tcPr>
            <w:tcW w:w="765" w:type="dxa"/>
            <w:vAlign w:val="center"/>
          </w:tcPr>
          <w:p w:rsidR="00BB0CB1" w:rsidRDefault="00BB0CB1" w:rsidP="003854BB">
            <w:pPr>
              <w:spacing w:before="110" w:line="194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3633" w:type="dxa"/>
          </w:tcPr>
          <w:p w:rsidR="00BB0CB1" w:rsidRDefault="00BB0CB1" w:rsidP="003854BB">
            <w:pPr>
              <w:spacing w:before="87" w:line="228" w:lineRule="auto"/>
              <w:ind w:left="118"/>
              <w:rPr>
                <w:rFonts w:ascii="仿宋" w:eastAsia="仿宋" w:hAnsi="仿宋" w:cs="仿宋"/>
                <w:bCs/>
                <w:spacing w:val="11"/>
                <w:sz w:val="24"/>
                <w:szCs w:val="24"/>
              </w:rPr>
            </w:pPr>
            <w:r w:rsidRPr="009E1B22">
              <w:rPr>
                <w:rFonts w:ascii="仿宋" w:eastAsia="仿宋" w:hAnsi="仿宋" w:cs="仿宋" w:hint="eastAsia"/>
                <w:bCs/>
                <w:spacing w:val="11"/>
                <w:sz w:val="24"/>
                <w:szCs w:val="24"/>
              </w:rPr>
              <w:t>严禁使用明火和存放产生明火的器具，如卡式炉、煤气炉、酒精炉等；严禁点蚊香、焚烧废弃物。</w:t>
            </w:r>
          </w:p>
        </w:tc>
        <w:tc>
          <w:tcPr>
            <w:tcW w:w="4675" w:type="dxa"/>
          </w:tcPr>
          <w:p w:rsidR="00BB0CB1" w:rsidRDefault="00BB0CB1" w:rsidP="003854BB">
            <w:pPr>
              <w:spacing w:before="87" w:line="230" w:lineRule="auto"/>
              <w:ind w:left="325"/>
              <w:rPr>
                <w:rFonts w:ascii="仿宋" w:eastAsia="仿宋" w:hAnsi="仿宋" w:cs="仿宋"/>
                <w:bCs/>
                <w:spacing w:val="6"/>
                <w:sz w:val="24"/>
                <w:szCs w:val="24"/>
              </w:rPr>
            </w:pPr>
          </w:p>
        </w:tc>
      </w:tr>
      <w:tr w:rsidR="00BB0CB1" w:rsidTr="003854BB">
        <w:trPr>
          <w:trHeight w:val="345"/>
        </w:trPr>
        <w:tc>
          <w:tcPr>
            <w:tcW w:w="765" w:type="dxa"/>
            <w:vAlign w:val="center"/>
          </w:tcPr>
          <w:p w:rsidR="00BB0CB1" w:rsidRDefault="00BB0CB1" w:rsidP="003854BB">
            <w:pPr>
              <w:spacing w:before="112" w:line="191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6</w:t>
            </w:r>
          </w:p>
        </w:tc>
        <w:tc>
          <w:tcPr>
            <w:tcW w:w="3633" w:type="dxa"/>
          </w:tcPr>
          <w:p w:rsidR="00BB0CB1" w:rsidRDefault="00BB0CB1" w:rsidP="003854BB">
            <w:pPr>
              <w:spacing w:before="86" w:line="227" w:lineRule="auto"/>
              <w:ind w:left="117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9E1B22">
              <w:rPr>
                <w:rFonts w:ascii="仿宋" w:eastAsia="仿宋" w:hAnsi="仿宋" w:cs="仿宋" w:hint="eastAsia"/>
                <w:bCs/>
                <w:spacing w:val="15"/>
                <w:sz w:val="24"/>
                <w:szCs w:val="24"/>
              </w:rPr>
              <w:t>严禁存放汽油、酒精等易燃、易爆物品；禁止使用电蚊香。</w:t>
            </w:r>
          </w:p>
        </w:tc>
        <w:tc>
          <w:tcPr>
            <w:tcW w:w="4675" w:type="dxa"/>
          </w:tcPr>
          <w:p w:rsidR="00BB0CB1" w:rsidRDefault="00BB0CB1" w:rsidP="003854BB">
            <w:pPr>
              <w:spacing w:before="86" w:line="230" w:lineRule="auto"/>
              <w:ind w:left="325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BB0CB1" w:rsidTr="003854BB">
        <w:trPr>
          <w:trHeight w:val="345"/>
        </w:trPr>
        <w:tc>
          <w:tcPr>
            <w:tcW w:w="765" w:type="dxa"/>
            <w:vAlign w:val="center"/>
          </w:tcPr>
          <w:p w:rsidR="00BB0CB1" w:rsidRDefault="00BB0CB1" w:rsidP="003854BB">
            <w:pPr>
              <w:spacing w:before="110" w:line="194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7</w:t>
            </w:r>
          </w:p>
        </w:tc>
        <w:tc>
          <w:tcPr>
            <w:tcW w:w="3633" w:type="dxa"/>
          </w:tcPr>
          <w:p w:rsidR="00BB0CB1" w:rsidRDefault="00BB0CB1" w:rsidP="003854BB">
            <w:pPr>
              <w:spacing w:before="87" w:line="228" w:lineRule="auto"/>
              <w:ind w:left="118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9E1B22">
              <w:rPr>
                <w:rFonts w:ascii="仿宋" w:eastAsia="仿宋" w:hAnsi="仿宋" w:cs="仿宋" w:hint="eastAsia"/>
                <w:bCs/>
                <w:spacing w:val="9"/>
                <w:sz w:val="24"/>
                <w:szCs w:val="24"/>
              </w:rPr>
              <w:t>禁止在阳台上堆放纸箱、塑料瓶等杂物。</w:t>
            </w:r>
          </w:p>
        </w:tc>
        <w:tc>
          <w:tcPr>
            <w:tcW w:w="4675" w:type="dxa"/>
          </w:tcPr>
          <w:p w:rsidR="00BB0CB1" w:rsidRDefault="00BB0CB1" w:rsidP="003854BB">
            <w:pPr>
              <w:spacing w:before="87" w:line="230" w:lineRule="auto"/>
              <w:ind w:left="325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BB0CB1" w:rsidTr="003854BB">
        <w:trPr>
          <w:trHeight w:val="347"/>
        </w:trPr>
        <w:tc>
          <w:tcPr>
            <w:tcW w:w="765" w:type="dxa"/>
            <w:vAlign w:val="center"/>
          </w:tcPr>
          <w:p w:rsidR="00BB0CB1" w:rsidRDefault="00BB0CB1" w:rsidP="003854BB">
            <w:pPr>
              <w:spacing w:before="111" w:line="191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8</w:t>
            </w:r>
          </w:p>
        </w:tc>
        <w:tc>
          <w:tcPr>
            <w:tcW w:w="3633" w:type="dxa"/>
          </w:tcPr>
          <w:p w:rsidR="00BB0CB1" w:rsidRDefault="00BB0CB1" w:rsidP="003854BB">
            <w:pPr>
              <w:spacing w:before="84" w:line="227" w:lineRule="auto"/>
              <w:ind w:left="117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9E1B22">
              <w:rPr>
                <w:rFonts w:ascii="仿宋" w:eastAsia="仿宋" w:hAnsi="仿宋" w:cs="仿宋" w:hint="eastAsia"/>
                <w:bCs/>
                <w:spacing w:val="12"/>
                <w:sz w:val="24"/>
                <w:szCs w:val="24"/>
              </w:rPr>
              <w:t>严禁存放电动车及其他物品的大容量电池，更不能为电动车及其他物品的大容量电池充电。</w:t>
            </w:r>
          </w:p>
        </w:tc>
        <w:tc>
          <w:tcPr>
            <w:tcW w:w="4675" w:type="dxa"/>
          </w:tcPr>
          <w:p w:rsidR="00BB0CB1" w:rsidRDefault="00BB0CB1" w:rsidP="003854BB">
            <w:pPr>
              <w:spacing w:before="85" w:line="230" w:lineRule="auto"/>
              <w:ind w:left="325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BB0CB1" w:rsidTr="003854BB">
        <w:trPr>
          <w:trHeight w:val="347"/>
        </w:trPr>
        <w:tc>
          <w:tcPr>
            <w:tcW w:w="765" w:type="dxa"/>
            <w:vAlign w:val="center"/>
          </w:tcPr>
          <w:p w:rsidR="00BB0CB1" w:rsidRDefault="00BB0CB1" w:rsidP="003854BB">
            <w:pPr>
              <w:spacing w:before="106" w:line="194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9</w:t>
            </w:r>
          </w:p>
        </w:tc>
        <w:tc>
          <w:tcPr>
            <w:tcW w:w="3633" w:type="dxa"/>
          </w:tcPr>
          <w:p w:rsidR="00BB0CB1" w:rsidRDefault="00BB0CB1" w:rsidP="003854BB">
            <w:pPr>
              <w:spacing w:before="82" w:line="233" w:lineRule="auto"/>
              <w:ind w:left="145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是否存在违规使用大功率用电器现象？</w:t>
            </w:r>
          </w:p>
        </w:tc>
        <w:tc>
          <w:tcPr>
            <w:tcW w:w="4675" w:type="dxa"/>
          </w:tcPr>
          <w:p w:rsidR="00BB0CB1" w:rsidRDefault="00BB0CB1" w:rsidP="003854BB">
            <w:pPr>
              <w:spacing w:before="82" w:line="230" w:lineRule="auto"/>
              <w:ind w:left="325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BB0CB1" w:rsidTr="003854BB">
        <w:trPr>
          <w:trHeight w:val="347"/>
        </w:trPr>
        <w:tc>
          <w:tcPr>
            <w:tcW w:w="765" w:type="dxa"/>
            <w:vAlign w:val="center"/>
          </w:tcPr>
          <w:p w:rsidR="00BB0CB1" w:rsidRDefault="00BB0CB1" w:rsidP="003854BB">
            <w:pPr>
              <w:spacing w:before="106" w:line="194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3633" w:type="dxa"/>
          </w:tcPr>
          <w:p w:rsidR="00BB0CB1" w:rsidRDefault="00BB0CB1" w:rsidP="003854BB">
            <w:pPr>
              <w:spacing w:before="83" w:line="228" w:lineRule="auto"/>
              <w:ind w:left="114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9E1B22">
              <w:rPr>
                <w:rFonts w:ascii="仿宋" w:eastAsia="仿宋" w:hAnsi="仿宋" w:cs="仿宋" w:hint="eastAsia"/>
                <w:bCs/>
                <w:sz w:val="24"/>
                <w:szCs w:val="24"/>
              </w:rPr>
              <w:t>是否有线路破损、接头老化、发热或者绝缘损坏、带电外泄等问题。</w:t>
            </w:r>
          </w:p>
        </w:tc>
        <w:tc>
          <w:tcPr>
            <w:tcW w:w="4675" w:type="dxa"/>
          </w:tcPr>
          <w:p w:rsidR="00BB0CB1" w:rsidRDefault="00BB0CB1" w:rsidP="003854BB">
            <w:pPr>
              <w:spacing w:before="83" w:line="230" w:lineRule="auto"/>
              <w:ind w:left="325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BB0CB1" w:rsidTr="003854BB">
        <w:trPr>
          <w:trHeight w:val="390"/>
        </w:trPr>
        <w:tc>
          <w:tcPr>
            <w:tcW w:w="765" w:type="dxa"/>
            <w:vAlign w:val="center"/>
          </w:tcPr>
          <w:p w:rsidR="00BB0CB1" w:rsidRDefault="00BB0CB1" w:rsidP="003854BB">
            <w:pPr>
              <w:spacing w:before="104" w:line="194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spacing w:val="-5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Cs/>
                <w:spacing w:val="-3"/>
                <w:sz w:val="24"/>
                <w:szCs w:val="24"/>
              </w:rPr>
              <w:t>1</w:t>
            </w:r>
          </w:p>
        </w:tc>
        <w:tc>
          <w:tcPr>
            <w:tcW w:w="3633" w:type="dxa"/>
          </w:tcPr>
          <w:p w:rsidR="00BB0CB1" w:rsidRDefault="00BB0CB1" w:rsidP="003854BB">
            <w:pPr>
              <w:spacing w:before="81" w:line="227" w:lineRule="auto"/>
              <w:ind w:left="113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其他问题</w:t>
            </w:r>
          </w:p>
        </w:tc>
        <w:tc>
          <w:tcPr>
            <w:tcW w:w="4675" w:type="dxa"/>
          </w:tcPr>
          <w:p w:rsidR="00BB0CB1" w:rsidRDefault="00BB0CB1" w:rsidP="003854BB">
            <w:pPr>
              <w:spacing w:before="81" w:line="230" w:lineRule="auto"/>
              <w:ind w:left="325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</w:tbl>
    <w:p w:rsidR="00BB0CB1" w:rsidRDefault="00BB0CB1" w:rsidP="00BB0CB1">
      <w:pPr>
        <w:spacing w:line="355" w:lineRule="auto"/>
        <w:ind w:right="97"/>
        <w:rPr>
          <w:rFonts w:ascii="黑体" w:eastAsia="黑体" w:hAnsi="黑体" w:cs="黑体"/>
          <w:bCs/>
          <w:spacing w:val="5"/>
          <w:sz w:val="32"/>
          <w:szCs w:val="32"/>
        </w:rPr>
      </w:pPr>
      <w:r>
        <w:rPr>
          <w:rFonts w:ascii="黑体" w:eastAsia="黑体" w:hAnsi="黑体" w:cs="黑体" w:hint="eastAsia"/>
          <w:bCs/>
          <w:spacing w:val="5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bCs/>
          <w:spacing w:val="5"/>
          <w:sz w:val="32"/>
          <w:szCs w:val="32"/>
        </w:rPr>
        <w:t>2</w:t>
      </w:r>
    </w:p>
    <w:p w:rsidR="00BB0CB1" w:rsidRDefault="00BB0CB1" w:rsidP="00BB0CB1">
      <w:pPr>
        <w:pStyle w:val="3"/>
        <w:shd w:val="clear" w:color="auto" w:fill="FFFFFF"/>
        <w:spacing w:beforeAutospacing="0" w:after="15" w:afterAutospacing="0" w:line="23" w:lineRule="atLeast"/>
        <w:jc w:val="center"/>
        <w:rPr>
          <w:rFonts w:ascii="方正小标宋简体" w:eastAsia="方正小标宋简体" w:hAnsi="方正小标宋简体" w:cs="方正小标宋简体" w:hint="default"/>
          <w:b w:val="0"/>
          <w:bCs/>
          <w:sz w:val="44"/>
          <w:szCs w:val="44"/>
        </w:rPr>
      </w:pPr>
      <w:r w:rsidRPr="00D305E8"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学生</w:t>
      </w:r>
      <w:proofErr w:type="gramStart"/>
      <w:r w:rsidRPr="00D305E8"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公寓消防</w:t>
      </w:r>
      <w:proofErr w:type="gramEnd"/>
      <w:r w:rsidRPr="00D305E8"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安全隐患</w:t>
      </w:r>
      <w:proofErr w:type="gramStart"/>
      <w:r w:rsidRPr="00D305E8"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整改台</w:t>
      </w:r>
      <w:proofErr w:type="gramEnd"/>
      <w:r w:rsidRPr="00D305E8"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账</w:t>
      </w:r>
      <w:r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（样表）</w:t>
      </w:r>
    </w:p>
    <w:p w:rsidR="00BB0CB1" w:rsidRPr="00CA11AB" w:rsidRDefault="00BB0CB1" w:rsidP="00BB0CB1">
      <w:pPr>
        <w:pStyle w:val="3"/>
        <w:shd w:val="clear" w:color="auto" w:fill="FFFFFF"/>
        <w:spacing w:beforeAutospacing="0" w:after="15" w:afterAutospacing="0" w:line="23" w:lineRule="atLeast"/>
        <w:jc w:val="both"/>
        <w:rPr>
          <w:rFonts w:eastAsiaTheme="minorEastAsia" w:cstheme="minorBidi" w:hint="default"/>
          <w:b w:val="0"/>
          <w:snapToGrid/>
          <w:color w:val="auto"/>
          <w:kern w:val="2"/>
          <w:sz w:val="24"/>
          <w:szCs w:val="22"/>
        </w:rPr>
      </w:pPr>
      <w:r w:rsidRPr="00CA11AB">
        <w:rPr>
          <w:rFonts w:eastAsiaTheme="minorEastAsia" w:cstheme="minorBidi"/>
          <w:b w:val="0"/>
          <w:snapToGrid/>
          <w:color w:val="auto"/>
          <w:kern w:val="2"/>
          <w:sz w:val="24"/>
          <w:szCs w:val="22"/>
        </w:rPr>
        <w:t>学院：</w:t>
      </w:r>
      <w:r w:rsidRPr="00CA11AB">
        <w:rPr>
          <w:rFonts w:eastAsiaTheme="minorEastAsia" w:cstheme="minorBidi"/>
          <w:b w:val="0"/>
          <w:snapToGrid/>
          <w:color w:val="auto"/>
          <w:kern w:val="2"/>
          <w:sz w:val="24"/>
          <w:szCs w:val="22"/>
        </w:rPr>
        <w:t xml:space="preserve"> </w:t>
      </w:r>
      <w:r w:rsidRPr="00CA11AB">
        <w:rPr>
          <w:rFonts w:eastAsiaTheme="minorEastAsia" w:cstheme="minorBidi" w:hint="default"/>
          <w:b w:val="0"/>
          <w:snapToGrid/>
          <w:color w:val="auto"/>
          <w:kern w:val="2"/>
          <w:sz w:val="24"/>
          <w:szCs w:val="22"/>
        </w:rPr>
        <w:t xml:space="preserve">                                    </w:t>
      </w:r>
      <w:r>
        <w:rPr>
          <w:rFonts w:eastAsiaTheme="minorEastAsia" w:cstheme="minorBidi" w:hint="default"/>
          <w:b w:val="0"/>
          <w:snapToGrid/>
          <w:color w:val="auto"/>
          <w:kern w:val="2"/>
          <w:sz w:val="24"/>
          <w:szCs w:val="22"/>
        </w:rPr>
        <w:t xml:space="preserve">             </w:t>
      </w:r>
      <w:r w:rsidRPr="00CA11AB">
        <w:rPr>
          <w:rFonts w:eastAsiaTheme="minorEastAsia" w:cstheme="minorBidi"/>
          <w:b w:val="0"/>
          <w:snapToGrid/>
          <w:color w:val="auto"/>
          <w:kern w:val="2"/>
          <w:sz w:val="24"/>
          <w:szCs w:val="22"/>
        </w:rPr>
        <w:t>辅导员</w:t>
      </w:r>
      <w:r w:rsidRPr="00CA11AB">
        <w:rPr>
          <w:rFonts w:eastAsiaTheme="minorEastAsia" w:cstheme="minorBidi" w:hint="default"/>
          <w:b w:val="0"/>
          <w:snapToGrid/>
          <w:color w:val="auto"/>
          <w:kern w:val="2"/>
          <w:sz w:val="24"/>
          <w:szCs w:val="22"/>
        </w:rPr>
        <w:t>：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4332"/>
        <w:gridCol w:w="1560"/>
        <w:gridCol w:w="1275"/>
        <w:gridCol w:w="1059"/>
      </w:tblGrid>
      <w:tr w:rsidR="00BB0CB1" w:rsidTr="003854BB">
        <w:trPr>
          <w:cantSplit/>
          <w:trHeight w:val="702"/>
          <w:tblHeader/>
          <w:jc w:val="center"/>
        </w:trPr>
        <w:tc>
          <w:tcPr>
            <w:tcW w:w="766" w:type="dxa"/>
            <w:vAlign w:val="center"/>
          </w:tcPr>
          <w:p w:rsidR="00BB0CB1" w:rsidRPr="000C5158" w:rsidRDefault="00BB0CB1" w:rsidP="003854BB">
            <w:pPr>
              <w:pStyle w:val="3"/>
              <w:shd w:val="clear" w:color="auto" w:fill="FFFFFF"/>
              <w:spacing w:beforeAutospacing="0" w:after="15" w:afterAutospacing="0" w:line="23" w:lineRule="atLeast"/>
              <w:jc w:val="center"/>
              <w:rPr>
                <w:rFonts w:cs="宋体" w:hint="default"/>
                <w:bCs/>
                <w:sz w:val="21"/>
                <w:szCs w:val="21"/>
              </w:rPr>
            </w:pPr>
            <w:r w:rsidRPr="000C5158">
              <w:rPr>
                <w:rFonts w:cs="宋体"/>
                <w:bCs/>
                <w:sz w:val="21"/>
                <w:szCs w:val="21"/>
              </w:rPr>
              <w:t>序号</w:t>
            </w:r>
          </w:p>
        </w:tc>
        <w:tc>
          <w:tcPr>
            <w:tcW w:w="4332" w:type="dxa"/>
            <w:vAlign w:val="center"/>
          </w:tcPr>
          <w:p w:rsidR="00BB0CB1" w:rsidRPr="000C5158" w:rsidRDefault="00BB0CB1" w:rsidP="003854BB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0C5158">
              <w:rPr>
                <w:rFonts w:ascii="宋体" w:eastAsia="宋体" w:hAnsi="宋体" w:cs="宋体" w:hint="eastAsia"/>
                <w:b/>
                <w:bCs/>
              </w:rPr>
              <w:t>检查出的问题</w:t>
            </w:r>
          </w:p>
        </w:tc>
        <w:tc>
          <w:tcPr>
            <w:tcW w:w="1560" w:type="dxa"/>
            <w:vAlign w:val="center"/>
          </w:tcPr>
          <w:p w:rsidR="00BB0CB1" w:rsidRPr="000C5158" w:rsidRDefault="00BB0CB1" w:rsidP="003854BB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0C5158">
              <w:rPr>
                <w:rFonts w:ascii="宋体" w:eastAsia="宋体" w:hAnsi="宋体" w:cs="宋体" w:hint="eastAsia"/>
                <w:b/>
                <w:bCs/>
              </w:rPr>
              <w:t>整改时限</w:t>
            </w:r>
          </w:p>
        </w:tc>
        <w:tc>
          <w:tcPr>
            <w:tcW w:w="1275" w:type="dxa"/>
            <w:vAlign w:val="center"/>
          </w:tcPr>
          <w:p w:rsidR="00BB0CB1" w:rsidRPr="000C5158" w:rsidRDefault="00BB0CB1" w:rsidP="003854BB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0C5158">
              <w:rPr>
                <w:rFonts w:ascii="宋体" w:eastAsia="宋体" w:hAnsi="宋体" w:cs="宋体" w:hint="eastAsia"/>
                <w:b/>
                <w:bCs/>
              </w:rPr>
              <w:t>责任人</w:t>
            </w:r>
          </w:p>
        </w:tc>
        <w:tc>
          <w:tcPr>
            <w:tcW w:w="1059" w:type="dxa"/>
            <w:vAlign w:val="center"/>
          </w:tcPr>
          <w:p w:rsidR="00BB0CB1" w:rsidRPr="000C5158" w:rsidRDefault="00BB0CB1" w:rsidP="003854BB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0C5158">
              <w:rPr>
                <w:rFonts w:ascii="宋体" w:eastAsia="宋体" w:hAnsi="宋体" w:cs="宋体" w:hint="eastAsia"/>
                <w:b/>
                <w:bCs/>
              </w:rPr>
              <w:t>是否完成整改</w:t>
            </w:r>
          </w:p>
        </w:tc>
      </w:tr>
      <w:tr w:rsidR="00BB0CB1" w:rsidTr="003854BB">
        <w:trPr>
          <w:cantSplit/>
          <w:trHeight w:val="702"/>
          <w:jc w:val="center"/>
        </w:trPr>
        <w:tc>
          <w:tcPr>
            <w:tcW w:w="766" w:type="dxa"/>
            <w:vAlign w:val="center"/>
          </w:tcPr>
          <w:p w:rsidR="00BB0CB1" w:rsidRDefault="00BB0CB1" w:rsidP="003854BB">
            <w:pPr>
              <w:spacing w:line="360" w:lineRule="auto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1</w:t>
            </w:r>
          </w:p>
        </w:tc>
        <w:tc>
          <w:tcPr>
            <w:tcW w:w="4332" w:type="dxa"/>
            <w:vAlign w:val="center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B0CB1" w:rsidRDefault="00BB0CB1" w:rsidP="003854BB">
            <w:pPr>
              <w:pStyle w:val="a3"/>
              <w:ind w:firstLine="422"/>
              <w:jc w:val="both"/>
              <w:rPr>
                <w:b w:val="0"/>
              </w:rPr>
            </w:pPr>
          </w:p>
        </w:tc>
        <w:tc>
          <w:tcPr>
            <w:tcW w:w="1275" w:type="dxa"/>
            <w:vAlign w:val="center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BB0CB1" w:rsidTr="003854BB">
        <w:trPr>
          <w:cantSplit/>
          <w:trHeight w:val="702"/>
          <w:jc w:val="center"/>
        </w:trPr>
        <w:tc>
          <w:tcPr>
            <w:tcW w:w="766" w:type="dxa"/>
            <w:vAlign w:val="center"/>
          </w:tcPr>
          <w:p w:rsidR="00BB0CB1" w:rsidRDefault="00BB0CB1" w:rsidP="003854BB">
            <w:pPr>
              <w:spacing w:line="360" w:lineRule="auto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2</w:t>
            </w:r>
          </w:p>
        </w:tc>
        <w:tc>
          <w:tcPr>
            <w:tcW w:w="4332" w:type="dxa"/>
            <w:vAlign w:val="center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B0CB1" w:rsidRDefault="00BB0CB1" w:rsidP="003854BB">
            <w:pPr>
              <w:pStyle w:val="a3"/>
              <w:ind w:firstLine="422"/>
              <w:jc w:val="both"/>
              <w:rPr>
                <w:b w:val="0"/>
              </w:rPr>
            </w:pPr>
          </w:p>
        </w:tc>
        <w:tc>
          <w:tcPr>
            <w:tcW w:w="1275" w:type="dxa"/>
            <w:vAlign w:val="center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BB0CB1" w:rsidTr="003854BB">
        <w:trPr>
          <w:cantSplit/>
          <w:trHeight w:val="702"/>
          <w:jc w:val="center"/>
        </w:trPr>
        <w:tc>
          <w:tcPr>
            <w:tcW w:w="766" w:type="dxa"/>
            <w:vAlign w:val="center"/>
          </w:tcPr>
          <w:p w:rsidR="00BB0CB1" w:rsidRDefault="00BB0CB1" w:rsidP="003854BB">
            <w:pPr>
              <w:spacing w:line="360" w:lineRule="auto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3</w:t>
            </w:r>
          </w:p>
        </w:tc>
        <w:tc>
          <w:tcPr>
            <w:tcW w:w="4332" w:type="dxa"/>
            <w:vAlign w:val="center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B0CB1" w:rsidRDefault="00BB0CB1" w:rsidP="003854BB">
            <w:pPr>
              <w:pStyle w:val="a3"/>
              <w:ind w:firstLine="422"/>
              <w:jc w:val="both"/>
              <w:rPr>
                <w:rFonts w:eastAsiaTheme="minorEastAsia" w:cstheme="minorBidi"/>
                <w:b w:val="0"/>
                <w:kern w:val="2"/>
              </w:rPr>
            </w:pPr>
          </w:p>
        </w:tc>
        <w:tc>
          <w:tcPr>
            <w:tcW w:w="1275" w:type="dxa"/>
            <w:vAlign w:val="center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BB0CB1" w:rsidTr="003854BB">
        <w:trPr>
          <w:cantSplit/>
          <w:trHeight w:val="702"/>
          <w:jc w:val="center"/>
        </w:trPr>
        <w:tc>
          <w:tcPr>
            <w:tcW w:w="766" w:type="dxa"/>
            <w:vAlign w:val="center"/>
          </w:tcPr>
          <w:p w:rsidR="00BB0CB1" w:rsidRDefault="00BB0CB1" w:rsidP="003854BB">
            <w:pPr>
              <w:spacing w:line="360" w:lineRule="auto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4</w:t>
            </w:r>
          </w:p>
        </w:tc>
        <w:tc>
          <w:tcPr>
            <w:tcW w:w="4332" w:type="dxa"/>
            <w:vAlign w:val="center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B0CB1" w:rsidRDefault="00BB0CB1" w:rsidP="003854BB">
            <w:pPr>
              <w:pStyle w:val="a3"/>
              <w:ind w:firstLine="422"/>
              <w:jc w:val="both"/>
              <w:rPr>
                <w:rFonts w:eastAsiaTheme="minorEastAsia" w:cstheme="minorBidi"/>
                <w:b w:val="0"/>
                <w:kern w:val="2"/>
              </w:rPr>
            </w:pPr>
          </w:p>
        </w:tc>
        <w:tc>
          <w:tcPr>
            <w:tcW w:w="1275" w:type="dxa"/>
            <w:vAlign w:val="center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BB0CB1" w:rsidTr="003854BB">
        <w:trPr>
          <w:cantSplit/>
          <w:trHeight w:val="702"/>
          <w:jc w:val="center"/>
        </w:trPr>
        <w:tc>
          <w:tcPr>
            <w:tcW w:w="766" w:type="dxa"/>
            <w:vAlign w:val="center"/>
          </w:tcPr>
          <w:p w:rsidR="00BB0CB1" w:rsidRDefault="00BB0CB1" w:rsidP="003854BB">
            <w:pPr>
              <w:spacing w:line="360" w:lineRule="auto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5</w:t>
            </w:r>
          </w:p>
        </w:tc>
        <w:tc>
          <w:tcPr>
            <w:tcW w:w="4332" w:type="dxa"/>
            <w:vAlign w:val="center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B0CB1" w:rsidRDefault="00BB0CB1" w:rsidP="003854BB">
            <w:pPr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BB0CB1" w:rsidTr="003854BB">
        <w:trPr>
          <w:cantSplit/>
          <w:trHeight w:val="702"/>
          <w:jc w:val="center"/>
        </w:trPr>
        <w:tc>
          <w:tcPr>
            <w:tcW w:w="766" w:type="dxa"/>
            <w:vAlign w:val="center"/>
          </w:tcPr>
          <w:p w:rsidR="00BB0CB1" w:rsidRDefault="00BB0CB1" w:rsidP="003854BB">
            <w:pPr>
              <w:spacing w:line="360" w:lineRule="auto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6</w:t>
            </w:r>
          </w:p>
        </w:tc>
        <w:tc>
          <w:tcPr>
            <w:tcW w:w="4332" w:type="dxa"/>
            <w:vAlign w:val="center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B0CB1" w:rsidRDefault="00BB0CB1" w:rsidP="003854BB">
            <w:pPr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BB0CB1" w:rsidTr="003854BB">
        <w:trPr>
          <w:cantSplit/>
          <w:trHeight w:val="702"/>
          <w:jc w:val="center"/>
        </w:trPr>
        <w:tc>
          <w:tcPr>
            <w:tcW w:w="766" w:type="dxa"/>
            <w:vAlign w:val="center"/>
          </w:tcPr>
          <w:p w:rsidR="00BB0CB1" w:rsidRDefault="00BB0CB1" w:rsidP="003854BB">
            <w:pPr>
              <w:spacing w:line="360" w:lineRule="auto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7</w:t>
            </w:r>
          </w:p>
        </w:tc>
        <w:tc>
          <w:tcPr>
            <w:tcW w:w="4332" w:type="dxa"/>
            <w:vAlign w:val="center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B0CB1" w:rsidRDefault="00BB0CB1" w:rsidP="003854BB">
            <w:pPr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BB0CB1" w:rsidTr="003854BB">
        <w:trPr>
          <w:cantSplit/>
          <w:trHeight w:val="702"/>
          <w:jc w:val="center"/>
        </w:trPr>
        <w:tc>
          <w:tcPr>
            <w:tcW w:w="766" w:type="dxa"/>
            <w:vAlign w:val="center"/>
          </w:tcPr>
          <w:p w:rsidR="00BB0CB1" w:rsidRDefault="00BB0CB1" w:rsidP="003854BB">
            <w:pPr>
              <w:spacing w:line="360" w:lineRule="auto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8</w:t>
            </w:r>
          </w:p>
        </w:tc>
        <w:tc>
          <w:tcPr>
            <w:tcW w:w="4332" w:type="dxa"/>
            <w:vAlign w:val="center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B0CB1" w:rsidRDefault="00BB0CB1" w:rsidP="003854BB">
            <w:pPr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BB0CB1" w:rsidRDefault="00BB0CB1" w:rsidP="003854BB">
            <w:pPr>
              <w:spacing w:beforeLines="20" w:before="62" w:afterLines="20" w:after="62"/>
              <w:ind w:rightChars="-30" w:right="-63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</w:tbl>
    <w:p w:rsidR="00BB0CB1" w:rsidRPr="007C56C9" w:rsidRDefault="00BB0CB1" w:rsidP="00BB0CB1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F84222" w:rsidRDefault="00F84222">
      <w:bookmarkStart w:id="0" w:name="_GoBack"/>
      <w:bookmarkEnd w:id="0"/>
    </w:p>
    <w:sectPr w:rsidR="00F84222" w:rsidSect="00E55CAF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B1"/>
    <w:rsid w:val="00903DE6"/>
    <w:rsid w:val="00BB0CB1"/>
    <w:rsid w:val="00D32E92"/>
    <w:rsid w:val="00F8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CD727-ADCD-4F6F-AC27-73F04C29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CB1"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BB0CB1"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  <w:textAlignment w:val="baseline"/>
      <w:outlineLvl w:val="2"/>
    </w:pPr>
    <w:rPr>
      <w:rFonts w:ascii="宋体" w:eastAsia="宋体" w:hAnsi="宋体" w:cs="Times New Roman" w:hint="eastAsia"/>
      <w:b/>
      <w:snapToGrid w:val="0"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BB0CB1"/>
    <w:rPr>
      <w:rFonts w:ascii="宋体" w:eastAsia="宋体" w:hAnsi="宋体" w:cs="Times New Roman"/>
      <w:b/>
      <w:snapToGrid w:val="0"/>
      <w:color w:val="000000"/>
      <w:kern w:val="0"/>
      <w:sz w:val="27"/>
      <w:szCs w:val="27"/>
    </w:rPr>
  </w:style>
  <w:style w:type="table" w:customStyle="1" w:styleId="TableNormal">
    <w:name w:val="Table Normal"/>
    <w:semiHidden/>
    <w:unhideWhenUsed/>
    <w:qFormat/>
    <w:rsid w:val="00BB0CB1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BB0CB1"/>
    <w:pPr>
      <w:widowControl/>
      <w:kinsoku w:val="0"/>
      <w:autoSpaceDE w:val="0"/>
      <w:autoSpaceDN w:val="0"/>
      <w:adjustRightInd w:val="0"/>
      <w:snapToGrid w:val="0"/>
      <w:spacing w:line="360" w:lineRule="auto"/>
      <w:jc w:val="center"/>
      <w:textAlignment w:val="baseline"/>
      <w:outlineLvl w:val="0"/>
    </w:pPr>
    <w:rPr>
      <w:rFonts w:ascii="宋体" w:eastAsia="Arial" w:hAnsi="Arial" w:cs="Arial"/>
      <w:b/>
      <w:bCs/>
      <w:snapToGrid w:val="0"/>
      <w:color w:val="000000"/>
      <w:kern w:val="0"/>
      <w:sz w:val="32"/>
      <w:szCs w:val="18"/>
    </w:rPr>
  </w:style>
  <w:style w:type="character" w:customStyle="1" w:styleId="a4">
    <w:name w:val="标题 字符"/>
    <w:basedOn w:val="a0"/>
    <w:link w:val="a3"/>
    <w:rsid w:val="00BB0CB1"/>
    <w:rPr>
      <w:rFonts w:ascii="宋体" w:eastAsia="Arial" w:hAnsi="Arial" w:cs="Arial"/>
      <w:b/>
      <w:bCs/>
      <w:snapToGrid w:val="0"/>
      <w:color w:val="000000"/>
      <w:kern w:val="0"/>
      <w:sz w:val="3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2024-05-29T09:13:00Z</dcterms:created>
  <dcterms:modified xsi:type="dcterms:W3CDTF">2024-05-29T09:13:00Z</dcterms:modified>
</cp:coreProperties>
</file>